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EAF" w:rsidRPr="007D310D" w:rsidRDefault="00400EAF" w:rsidP="00400E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D310D">
        <w:rPr>
          <w:rFonts w:ascii="Times New Roman" w:hAnsi="Times New Roman" w:cs="Times New Roman"/>
          <w:b/>
          <w:sz w:val="28"/>
          <w:szCs w:val="28"/>
        </w:rPr>
        <w:t>Резолюция</w:t>
      </w:r>
    </w:p>
    <w:p w:rsidR="00400EAF" w:rsidRPr="007D310D" w:rsidRDefault="00400EAF" w:rsidP="00400EAF">
      <w:pPr>
        <w:jc w:val="center"/>
        <w:rPr>
          <w:rFonts w:ascii="Times New Roman" w:hAnsi="Times New Roman" w:cs="Times New Roman"/>
          <w:sz w:val="28"/>
          <w:szCs w:val="28"/>
        </w:rPr>
      </w:pPr>
      <w:r w:rsidRPr="007D310D">
        <w:rPr>
          <w:rFonts w:ascii="Times New Roman" w:hAnsi="Times New Roman" w:cs="Times New Roman"/>
          <w:b/>
          <w:sz w:val="28"/>
          <w:szCs w:val="28"/>
        </w:rPr>
        <w:t>Дня классного руководителя «Развитие системы воспитания в А</w:t>
      </w:r>
      <w:r w:rsidR="007D310D">
        <w:rPr>
          <w:rFonts w:ascii="Times New Roman" w:hAnsi="Times New Roman" w:cs="Times New Roman"/>
          <w:b/>
          <w:sz w:val="28"/>
          <w:szCs w:val="28"/>
        </w:rPr>
        <w:t>ктанышском</w:t>
      </w:r>
      <w:r w:rsidRPr="007D310D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районе: проблемы, вызовы, ориентиры, задачи»</w:t>
      </w:r>
      <w:r w:rsidRPr="007D31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EAF" w:rsidRPr="007D310D" w:rsidRDefault="00400EAF" w:rsidP="00400EAF">
      <w:pPr>
        <w:jc w:val="both"/>
        <w:rPr>
          <w:rFonts w:ascii="Times New Roman" w:hAnsi="Times New Roman" w:cs="Times New Roman"/>
          <w:sz w:val="28"/>
          <w:szCs w:val="28"/>
        </w:rPr>
      </w:pPr>
      <w:r w:rsidRPr="007D310D">
        <w:rPr>
          <w:rFonts w:ascii="Times New Roman" w:hAnsi="Times New Roman" w:cs="Times New Roman"/>
          <w:sz w:val="28"/>
          <w:szCs w:val="28"/>
        </w:rPr>
        <w:t xml:space="preserve">  15 октября 2020 года состоялся День классного руководителя кадров сферы воспитания Актанышского района. В работе конференции приняли участие 85 человек — заместители директоров по воспитательной работе, классные руководители, педагоги организаторы, педагоги - психологи образовательных организаций, методисты, специалисты муниципальных органов управления образованием. </w:t>
      </w:r>
    </w:p>
    <w:p w:rsidR="00400EAF" w:rsidRPr="007D310D" w:rsidRDefault="00400EAF" w:rsidP="00400EAF">
      <w:pPr>
        <w:jc w:val="both"/>
        <w:rPr>
          <w:rFonts w:ascii="Times New Roman" w:hAnsi="Times New Roman" w:cs="Times New Roman"/>
          <w:sz w:val="28"/>
          <w:szCs w:val="28"/>
        </w:rPr>
      </w:pPr>
      <w:r w:rsidRPr="007D310D">
        <w:rPr>
          <w:rFonts w:ascii="Times New Roman" w:hAnsi="Times New Roman" w:cs="Times New Roman"/>
          <w:sz w:val="28"/>
          <w:szCs w:val="28"/>
        </w:rPr>
        <w:t xml:space="preserve">   Тема дня классного руководителя года была обусловлена задачами реализации в районе Национального проекта «Образование» и повышением значимости воспитательной компоненты в образовательном процессе с соответствии с Федеральным законом от 31 июля 2020 года № 304-ФЗ «О внесении изменений в Федеральный закон «Об образовании в Российской Федерации» по вопросам воспитания обучающихся </w:t>
      </w:r>
    </w:p>
    <w:p w:rsidR="00400EAF" w:rsidRPr="007D310D" w:rsidRDefault="00400EAF" w:rsidP="00400EAF">
      <w:pPr>
        <w:jc w:val="both"/>
        <w:rPr>
          <w:rFonts w:ascii="Times New Roman" w:hAnsi="Times New Roman" w:cs="Times New Roman"/>
          <w:sz w:val="28"/>
          <w:szCs w:val="28"/>
        </w:rPr>
      </w:pPr>
      <w:r w:rsidRPr="007D310D">
        <w:rPr>
          <w:rFonts w:ascii="Times New Roman" w:hAnsi="Times New Roman" w:cs="Times New Roman"/>
          <w:sz w:val="28"/>
          <w:szCs w:val="28"/>
        </w:rPr>
        <w:t xml:space="preserve">Участники Дня классного руководителя отмечают: </w:t>
      </w:r>
    </w:p>
    <w:p w:rsidR="00400EAF" w:rsidRPr="007D310D" w:rsidRDefault="00400EAF" w:rsidP="00400EAF">
      <w:pPr>
        <w:jc w:val="both"/>
        <w:rPr>
          <w:rFonts w:ascii="Times New Roman" w:hAnsi="Times New Roman" w:cs="Times New Roman"/>
          <w:sz w:val="28"/>
          <w:szCs w:val="28"/>
        </w:rPr>
      </w:pPr>
      <w:r w:rsidRPr="007D310D">
        <w:rPr>
          <w:rFonts w:ascii="Times New Roman" w:hAnsi="Times New Roman" w:cs="Times New Roman"/>
          <w:sz w:val="28"/>
          <w:szCs w:val="28"/>
        </w:rPr>
        <w:t xml:space="preserve">Региональная и муниципальная составляющая Национального проекта «Образование» до 2024 года, является актуальной, своевременной и требует от каждого педагога и классного руководителя высокого уровня профессионализма, постоянного самосовершенствования и повышения квалификации. </w:t>
      </w:r>
    </w:p>
    <w:p w:rsidR="00400EAF" w:rsidRPr="007D310D" w:rsidRDefault="00400EAF" w:rsidP="00400EAF">
      <w:pPr>
        <w:jc w:val="both"/>
        <w:rPr>
          <w:rFonts w:ascii="Times New Roman" w:hAnsi="Times New Roman" w:cs="Times New Roman"/>
          <w:sz w:val="28"/>
          <w:szCs w:val="28"/>
        </w:rPr>
      </w:pPr>
      <w:r w:rsidRPr="007D310D">
        <w:rPr>
          <w:rFonts w:ascii="Times New Roman" w:hAnsi="Times New Roman" w:cs="Times New Roman"/>
          <w:sz w:val="28"/>
          <w:szCs w:val="28"/>
        </w:rPr>
        <w:t xml:space="preserve">   Воспитывать невозможно заставить, можно вдохновить, зажечь, иначе воспитание станет формализмом. Воспитание не технологично, носит вариативный характер. Результаты воспитания сложно зафиксировать. Они отсрочены. Работа воспитателя - творческая и требует особого эмоционального настроя. </w:t>
      </w:r>
    </w:p>
    <w:p w:rsidR="00400EAF" w:rsidRPr="007D310D" w:rsidRDefault="00400EAF" w:rsidP="00400EAF">
      <w:pPr>
        <w:jc w:val="both"/>
        <w:rPr>
          <w:rFonts w:ascii="Times New Roman" w:hAnsi="Times New Roman" w:cs="Times New Roman"/>
          <w:sz w:val="28"/>
          <w:szCs w:val="28"/>
        </w:rPr>
      </w:pPr>
      <w:r w:rsidRPr="007D310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7D310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7D310D">
        <w:rPr>
          <w:rFonts w:ascii="Times New Roman" w:hAnsi="Times New Roman" w:cs="Times New Roman"/>
          <w:sz w:val="28"/>
          <w:szCs w:val="28"/>
        </w:rPr>
        <w:t xml:space="preserve"> – первых, классный руководитель сегодня должен эффективно реагировать на образовательные, социальные и эмоциональные потребности учащегося, уметь эффективно организовывать процесс воспитания и управлять им, используя активные формы воспитания, гибко оценивать полученные результаты.</w:t>
      </w:r>
    </w:p>
    <w:p w:rsidR="00400EAF" w:rsidRPr="007D310D" w:rsidRDefault="00400EAF" w:rsidP="00400EAF">
      <w:pPr>
        <w:jc w:val="both"/>
        <w:rPr>
          <w:rFonts w:ascii="Times New Roman" w:hAnsi="Times New Roman" w:cs="Times New Roman"/>
          <w:sz w:val="28"/>
          <w:szCs w:val="28"/>
        </w:rPr>
      </w:pPr>
      <w:r w:rsidRPr="007D310D">
        <w:rPr>
          <w:rFonts w:ascii="Times New Roman" w:hAnsi="Times New Roman" w:cs="Times New Roman"/>
          <w:sz w:val="28"/>
          <w:szCs w:val="28"/>
        </w:rPr>
        <w:t xml:space="preserve">    Во – вторых, он должен уметь организовывать воспитательный процесс в поликультурном классе и интегрировать детей со специальными потребностями. </w:t>
      </w:r>
    </w:p>
    <w:p w:rsidR="00400EAF" w:rsidRPr="007D310D" w:rsidRDefault="00400EAF" w:rsidP="00400EAF">
      <w:pPr>
        <w:jc w:val="both"/>
        <w:rPr>
          <w:rFonts w:ascii="Times New Roman" w:hAnsi="Times New Roman" w:cs="Times New Roman"/>
          <w:sz w:val="28"/>
          <w:szCs w:val="28"/>
        </w:rPr>
      </w:pPr>
      <w:r w:rsidRPr="007D310D">
        <w:rPr>
          <w:rFonts w:ascii="Times New Roman" w:hAnsi="Times New Roman" w:cs="Times New Roman"/>
          <w:sz w:val="28"/>
          <w:szCs w:val="28"/>
        </w:rPr>
        <w:lastRenderedPageBreak/>
        <w:t xml:space="preserve">   В – третьих, востребованным сегодня является умение дать профессиональный совет, консультацию родителям, устанавливать партнерские отношения не только с ними, но и с другими субъектами образовательного процесса и заинтересованными в нем организациями.</w:t>
      </w:r>
    </w:p>
    <w:p w:rsidR="007D310D" w:rsidRPr="007D310D" w:rsidRDefault="00400EAF" w:rsidP="00400EAF">
      <w:pPr>
        <w:jc w:val="both"/>
        <w:rPr>
          <w:rFonts w:ascii="Times New Roman" w:hAnsi="Times New Roman" w:cs="Times New Roman"/>
          <w:sz w:val="28"/>
          <w:szCs w:val="28"/>
        </w:rPr>
      </w:pPr>
      <w:r w:rsidRPr="007D310D">
        <w:rPr>
          <w:rFonts w:ascii="Times New Roman" w:hAnsi="Times New Roman" w:cs="Times New Roman"/>
          <w:sz w:val="28"/>
          <w:szCs w:val="28"/>
        </w:rPr>
        <w:t xml:space="preserve">   И в – четвертых, если говорить о классном руководителе и о любом учителе на уровне образовательного учреждения, серьезным требованием к нему является умение работать в команде, планировать не только свою работу, но и участвовать в планировании работы всего образовательного учреждения. Основные приметы нового времени: - </w:t>
      </w:r>
      <w:proofErr w:type="spellStart"/>
      <w:r w:rsidRPr="007D310D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7D310D">
        <w:rPr>
          <w:rFonts w:ascii="Times New Roman" w:hAnsi="Times New Roman" w:cs="Times New Roman"/>
          <w:sz w:val="28"/>
          <w:szCs w:val="28"/>
        </w:rPr>
        <w:t xml:space="preserve"> всех сфер жизни; - жизнь в режиме ускорения; - неопределенность будущего. </w:t>
      </w:r>
    </w:p>
    <w:p w:rsidR="007D310D" w:rsidRDefault="00400EAF" w:rsidP="00400EAF">
      <w:pPr>
        <w:jc w:val="both"/>
        <w:rPr>
          <w:rFonts w:ascii="Times New Roman" w:hAnsi="Times New Roman" w:cs="Times New Roman"/>
          <w:sz w:val="28"/>
          <w:szCs w:val="28"/>
        </w:rPr>
      </w:pPr>
      <w:r w:rsidRPr="007D310D">
        <w:rPr>
          <w:rFonts w:ascii="Times New Roman" w:hAnsi="Times New Roman" w:cs="Times New Roman"/>
          <w:sz w:val="28"/>
          <w:szCs w:val="28"/>
        </w:rPr>
        <w:t xml:space="preserve">Не умоляя </w:t>
      </w:r>
      <w:proofErr w:type="gramStart"/>
      <w:r w:rsidRPr="007D310D">
        <w:rPr>
          <w:rFonts w:ascii="Times New Roman" w:hAnsi="Times New Roman" w:cs="Times New Roman"/>
          <w:sz w:val="28"/>
          <w:szCs w:val="28"/>
        </w:rPr>
        <w:t>плюсы этих тенденций и</w:t>
      </w:r>
      <w:r w:rsidR="007D310D" w:rsidRPr="007D310D">
        <w:rPr>
          <w:rFonts w:ascii="Times New Roman" w:hAnsi="Times New Roman" w:cs="Times New Roman"/>
          <w:sz w:val="28"/>
          <w:szCs w:val="28"/>
        </w:rPr>
        <w:t xml:space="preserve"> признавая</w:t>
      </w:r>
      <w:proofErr w:type="gramEnd"/>
      <w:r w:rsidR="007D310D" w:rsidRPr="007D310D">
        <w:rPr>
          <w:rFonts w:ascii="Times New Roman" w:hAnsi="Times New Roman" w:cs="Times New Roman"/>
          <w:sz w:val="28"/>
          <w:szCs w:val="28"/>
        </w:rPr>
        <w:t xml:space="preserve">, что данные процессы необратимы, мы должны реально оценивать новые вызовы новой эпохи и шагая в ногу со временем нести высокую миссию воспитания Человека будущего. В целях повышения эффективности функционирования воспитательных систем образовательных учреждений, их дальнейшего развития участники Дня классного руководителя РЕКОМЕНДУЮТ: </w:t>
      </w:r>
    </w:p>
    <w:p w:rsidR="007D310D" w:rsidRDefault="007D310D" w:rsidP="00400EAF">
      <w:pPr>
        <w:jc w:val="both"/>
        <w:rPr>
          <w:rFonts w:ascii="Times New Roman" w:hAnsi="Times New Roman" w:cs="Times New Roman"/>
          <w:sz w:val="28"/>
          <w:szCs w:val="28"/>
        </w:rPr>
      </w:pPr>
      <w:r w:rsidRPr="007D310D">
        <w:rPr>
          <w:rFonts w:ascii="Times New Roman" w:hAnsi="Times New Roman" w:cs="Times New Roman"/>
          <w:sz w:val="28"/>
          <w:szCs w:val="28"/>
        </w:rPr>
        <w:t xml:space="preserve">ОБРАЗОВАТЕЛЬНЫМ УЧРЕЖДЕНИЯМ </w:t>
      </w:r>
      <w:r>
        <w:rPr>
          <w:rFonts w:ascii="Times New Roman" w:hAnsi="Times New Roman" w:cs="Times New Roman"/>
          <w:sz w:val="28"/>
          <w:szCs w:val="28"/>
        </w:rPr>
        <w:t>АКТАНЫШСКОГО</w:t>
      </w:r>
      <w:r w:rsidRPr="007D310D">
        <w:rPr>
          <w:rFonts w:ascii="Times New Roman" w:hAnsi="Times New Roman" w:cs="Times New Roman"/>
          <w:sz w:val="28"/>
          <w:szCs w:val="28"/>
        </w:rPr>
        <w:t xml:space="preserve"> МУНИЦИПАЛЬНОГО РАЙОНА: </w:t>
      </w:r>
    </w:p>
    <w:p w:rsidR="007D310D" w:rsidRDefault="007D310D" w:rsidP="00400EAF">
      <w:pPr>
        <w:jc w:val="both"/>
        <w:rPr>
          <w:rFonts w:ascii="Times New Roman" w:hAnsi="Times New Roman" w:cs="Times New Roman"/>
          <w:sz w:val="28"/>
          <w:szCs w:val="28"/>
        </w:rPr>
      </w:pPr>
      <w:r w:rsidRPr="007D310D">
        <w:rPr>
          <w:rFonts w:ascii="Times New Roman" w:hAnsi="Times New Roman" w:cs="Times New Roman"/>
          <w:sz w:val="28"/>
          <w:szCs w:val="28"/>
        </w:rPr>
        <w:t xml:space="preserve">1. Принять меры: - по ознакомлению педагогических работников с нормативными документами, регламентирующими направления и воспитательной и профилактической работы; - по разработке и внедрению новой программы воспитания; - педагогам ориентироваться на персональную работу с подростками внутри отдельного образовательного учреждения при тесном взаимодействии с родителями. </w:t>
      </w:r>
    </w:p>
    <w:p w:rsidR="007D310D" w:rsidRDefault="007D310D" w:rsidP="00400EAF">
      <w:pPr>
        <w:jc w:val="both"/>
        <w:rPr>
          <w:rFonts w:ascii="Times New Roman" w:hAnsi="Times New Roman" w:cs="Times New Roman"/>
          <w:sz w:val="28"/>
          <w:szCs w:val="28"/>
        </w:rPr>
      </w:pPr>
      <w:r w:rsidRPr="007D310D">
        <w:rPr>
          <w:rFonts w:ascii="Times New Roman" w:hAnsi="Times New Roman" w:cs="Times New Roman"/>
          <w:sz w:val="28"/>
          <w:szCs w:val="28"/>
        </w:rPr>
        <w:t xml:space="preserve">2. Продолжить работу: - по повышению квалификации педагогов в сфере воспитания, в том числе профилактики вовлечения учащихся в деструктивные сообщества; - по развитию в образовательных учреждениях Школьных служб примирения; - </w:t>
      </w:r>
      <w:proofErr w:type="gramStart"/>
      <w:r w:rsidRPr="007D310D">
        <w:rPr>
          <w:rFonts w:ascii="Times New Roman" w:hAnsi="Times New Roman" w:cs="Times New Roman"/>
          <w:sz w:val="28"/>
          <w:szCs w:val="28"/>
        </w:rPr>
        <w:t xml:space="preserve">по организации информирования учащихся общеобразовательных учреждений о действующей в республике и районе службах экстренной психологической помощи для детей и подростков (телефоны доверия), обновления информационных стендов в образовательных учреждениях, записей о номере единого общероссийского детского телефона доверия (8 – 800 – 2000 – 122); - по вовлечению детей, состоящих на учете в ПДН, КДН, ВШК, в различные кружки по интересам. </w:t>
      </w:r>
      <w:proofErr w:type="gramEnd"/>
    </w:p>
    <w:p w:rsidR="007D310D" w:rsidRDefault="007D310D" w:rsidP="00400EAF">
      <w:pPr>
        <w:jc w:val="both"/>
        <w:rPr>
          <w:rFonts w:ascii="Times New Roman" w:hAnsi="Times New Roman" w:cs="Times New Roman"/>
          <w:sz w:val="28"/>
          <w:szCs w:val="28"/>
        </w:rPr>
      </w:pPr>
      <w:r w:rsidRPr="007D310D">
        <w:rPr>
          <w:rFonts w:ascii="Times New Roman" w:hAnsi="Times New Roman" w:cs="Times New Roman"/>
          <w:sz w:val="28"/>
          <w:szCs w:val="28"/>
        </w:rPr>
        <w:lastRenderedPageBreak/>
        <w:t xml:space="preserve">3. Продолжить реализацию мер по пресечению распространения и употребления несовершеннолетними новых </w:t>
      </w:r>
      <w:proofErr w:type="spellStart"/>
      <w:r w:rsidRPr="007D310D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7D310D">
        <w:rPr>
          <w:rFonts w:ascii="Times New Roman" w:hAnsi="Times New Roman" w:cs="Times New Roman"/>
          <w:sz w:val="28"/>
          <w:szCs w:val="28"/>
        </w:rPr>
        <w:t xml:space="preserve"> веществ, представляющих опасность для жизни и здоровья.</w:t>
      </w:r>
    </w:p>
    <w:p w:rsidR="007D310D" w:rsidRDefault="007D310D" w:rsidP="00400EAF">
      <w:pPr>
        <w:jc w:val="both"/>
        <w:rPr>
          <w:rFonts w:ascii="Times New Roman" w:hAnsi="Times New Roman" w:cs="Times New Roman"/>
          <w:sz w:val="28"/>
          <w:szCs w:val="28"/>
        </w:rPr>
      </w:pPr>
      <w:r w:rsidRPr="007D3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D310D">
        <w:rPr>
          <w:rFonts w:ascii="Times New Roman" w:hAnsi="Times New Roman" w:cs="Times New Roman"/>
          <w:sz w:val="28"/>
          <w:szCs w:val="28"/>
        </w:rPr>
        <w:t>. Принимать меры по защите детей от противоправного контента в образовательной среде школы, в сети «Интернет» и дома;</w:t>
      </w:r>
    </w:p>
    <w:p w:rsidR="00937078" w:rsidRPr="007D310D" w:rsidRDefault="007D310D" w:rsidP="00400E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D310D">
        <w:rPr>
          <w:rFonts w:ascii="Times New Roman" w:hAnsi="Times New Roman" w:cs="Times New Roman"/>
          <w:sz w:val="28"/>
          <w:szCs w:val="28"/>
        </w:rPr>
        <w:t>. Акцентировать деятельность классных руководителей на необходимость изучения проблем семьи, подростковой и молодежной среды.</w:t>
      </w:r>
    </w:p>
    <w:sectPr w:rsidR="00937078" w:rsidRPr="007D310D" w:rsidSect="00937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AF"/>
    <w:rsid w:val="00400EAF"/>
    <w:rsid w:val="007D310D"/>
    <w:rsid w:val="00860085"/>
    <w:rsid w:val="0093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2021-07-26T12:49:00Z</dcterms:created>
  <dcterms:modified xsi:type="dcterms:W3CDTF">2021-07-26T12:49:00Z</dcterms:modified>
</cp:coreProperties>
</file>